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6E07" w14:textId="06778E7F" w:rsidR="001F1685" w:rsidRPr="00366336" w:rsidRDefault="00262BB4" w:rsidP="00354D0D">
      <w:pPr>
        <w:jc w:val="center"/>
        <w:rPr>
          <w:rFonts w:ascii="MS UI Gothic" w:eastAsia="MS UI Gothic" w:hAnsi="MS UI Gothic"/>
          <w:color w:val="000000" w:themeColor="text1"/>
          <w:szCs w:val="18"/>
        </w:rPr>
      </w:pPr>
      <w:r w:rsidRPr="00366336">
        <w:rPr>
          <w:rFonts w:ascii="MS UI Gothic" w:eastAsia="MS UI Gothic" w:hAnsi="MS UI Gothic" w:hint="eastAsia"/>
          <w:color w:val="000000" w:themeColor="text1"/>
          <w:szCs w:val="18"/>
        </w:rPr>
        <w:t>９</w:t>
      </w:r>
      <w:r w:rsidR="00354D0D" w:rsidRPr="00366336">
        <w:rPr>
          <w:rFonts w:ascii="MS UI Gothic" w:eastAsia="MS UI Gothic" w:hAnsi="MS UI Gothic" w:hint="eastAsia"/>
          <w:color w:val="000000" w:themeColor="text1"/>
          <w:szCs w:val="18"/>
        </w:rPr>
        <w:t>月</w:t>
      </w:r>
      <w:r w:rsidRPr="00366336">
        <w:rPr>
          <w:rFonts w:ascii="MS UI Gothic" w:eastAsia="MS UI Gothic" w:hAnsi="MS UI Gothic" w:hint="eastAsia"/>
          <w:color w:val="000000" w:themeColor="text1"/>
          <w:szCs w:val="18"/>
        </w:rPr>
        <w:t>２９</w:t>
      </w:r>
      <w:r w:rsidR="00354D0D" w:rsidRPr="00366336">
        <w:rPr>
          <w:rFonts w:ascii="MS UI Gothic" w:eastAsia="MS UI Gothic" w:hAnsi="MS UI Gothic" w:hint="eastAsia"/>
          <w:color w:val="000000" w:themeColor="text1"/>
          <w:szCs w:val="18"/>
        </w:rPr>
        <w:t>日の</w:t>
      </w:r>
      <w:bookmarkStart w:id="0" w:name="_Hlk161084206"/>
      <w:r w:rsidR="00354D0D" w:rsidRPr="00366336">
        <w:rPr>
          <w:rFonts w:ascii="MS UI Gothic" w:eastAsia="MS UI Gothic" w:hAnsi="MS UI Gothic" w:hint="eastAsia"/>
          <w:color w:val="000000" w:themeColor="text1"/>
          <w:szCs w:val="18"/>
        </w:rPr>
        <w:t>矢田山遊びの森</w:t>
      </w:r>
      <w:bookmarkEnd w:id="0"/>
      <w:r w:rsidR="00354D0D" w:rsidRPr="00366336">
        <w:rPr>
          <w:rFonts w:ascii="MS UI Gothic" w:eastAsia="MS UI Gothic" w:hAnsi="MS UI Gothic" w:hint="eastAsia"/>
          <w:color w:val="000000" w:themeColor="text1"/>
          <w:szCs w:val="18"/>
        </w:rPr>
        <w:t>観察会の申し込みについて</w:t>
      </w:r>
    </w:p>
    <w:p w14:paraId="5586BABD" w14:textId="06BE05F9" w:rsidR="007B1931" w:rsidRPr="004C72D5" w:rsidRDefault="001B794B" w:rsidP="007B1931">
      <w:pPr>
        <w:jc w:val="left"/>
        <w:rPr>
          <w:rFonts w:ascii="ヒラギノ丸ゴ Pro W4" w:eastAsia="ヒラギノ丸ゴ Pro W4" w:hAnsi="ヒラギノ丸ゴ Pro W4"/>
          <w:color w:val="000000" w:themeColor="text1"/>
        </w:rPr>
      </w:pP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 xml:space="preserve">　</w:t>
      </w:r>
      <w:r w:rsidR="00354D0D" w:rsidRPr="00366336">
        <w:rPr>
          <w:rFonts w:ascii="ヒラギノ丸ゴ Pro W4" w:eastAsia="ヒラギノ丸ゴ Pro W4" w:hAnsi="ヒラギノ丸ゴ Pro W4" w:hint="eastAsia"/>
          <w:color w:val="000000" w:themeColor="text1"/>
        </w:rPr>
        <w:t>総会及び行事案内でもお知らせしているとおり、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今年度</w:t>
      </w:r>
      <w:r w:rsidR="0000090B" w:rsidRPr="00366336">
        <w:rPr>
          <w:rFonts w:ascii="ヒラギノ丸ゴ Pro W4" w:eastAsia="ヒラギノ丸ゴ Pro W4" w:hAnsi="ヒラギノ丸ゴ Pro W4" w:hint="eastAsia"/>
          <w:color w:val="000000" w:themeColor="text1"/>
        </w:rPr>
        <w:t>の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近畿大学・矢田山遊びの森での観察会は、「日本菌学会菌類観察会」</w:t>
      </w:r>
      <w:r w:rsidR="008D7CE3" w:rsidRPr="00366336">
        <w:rPr>
          <w:rFonts w:ascii="ヒラギノ丸ゴ Pro W4" w:eastAsia="ヒラギノ丸ゴ Pro W4" w:hAnsi="ヒラギノ丸ゴ Pro W4" w:hint="eastAsia"/>
          <w:color w:val="000000" w:themeColor="text1"/>
        </w:rPr>
        <w:t>（主催日本菌学会、共催：近畿大学農学部，関西菌類談話会，菌類懇話会）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として開催されます。このため、</w:t>
      </w:r>
      <w:r w:rsidR="008D7CE3" w:rsidRPr="00366336">
        <w:rPr>
          <w:rFonts w:ascii="ヒラギノ丸ゴ Pro W4" w:eastAsia="ヒラギノ丸ゴ Pro W4" w:hAnsi="ヒラギノ丸ゴ Pro W4" w:hint="eastAsia"/>
          <w:color w:val="000000" w:themeColor="text1"/>
        </w:rPr>
        <w:t>参加には</w:t>
      </w:r>
      <w:r w:rsidRPr="00366336">
        <w:rPr>
          <w:rFonts w:ascii="ヒラギノ丸ゴ Pro W4" w:eastAsia="ヒラギノ丸ゴ Pro W4" w:hAnsi="ヒラギノ丸ゴ Pro W4" w:hint="eastAsia"/>
          <w:b/>
          <w:bCs/>
          <w:color w:val="000000" w:themeColor="text1"/>
        </w:rPr>
        <w:t>事前申込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と参加費（１０００円、当日徴収）が必要になります。談話会会員の</w:t>
      </w:r>
      <w:r w:rsidR="00BD1A1E" w:rsidRPr="00366336">
        <w:rPr>
          <w:rFonts w:ascii="ヒラギノ丸ゴ Pro W4" w:eastAsia="ヒラギノ丸ゴ Pro W4" w:hAnsi="ヒラギノ丸ゴ Pro W4" w:hint="eastAsia"/>
          <w:color w:val="000000" w:themeColor="text1"/>
        </w:rPr>
        <w:t>事前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参加申込を別途に用意いたしましたので、会員の方はこちらからお申し込みください。なお、</w:t>
      </w:r>
      <w:r w:rsidRPr="00366336">
        <w:rPr>
          <w:rFonts w:ascii="ヒラギノ丸ゴ Pro W4" w:eastAsia="ヒラギノ丸ゴ Pro W4" w:hAnsi="ヒラギノ丸ゴ Pro W4" w:hint="eastAsia"/>
          <w:b/>
          <w:bCs/>
          <w:color w:val="000000" w:themeColor="text1"/>
        </w:rPr>
        <w:t>菌学会の会員にもなっている方はなるべく</w:t>
      </w:r>
      <w:r w:rsidR="00476A65" w:rsidRPr="00F46F23">
        <w:rPr>
          <w:rFonts w:ascii="ヒラギノ丸ゴ Pro W4" w:eastAsia="ヒラギノ丸ゴ Pro W4" w:hAnsi="ヒラギノ丸ゴ Pro W4" w:hint="eastAsia"/>
          <w:b/>
          <w:bCs/>
          <w:color w:val="000000" w:themeColor="text1"/>
        </w:rPr>
        <w:t>学会の案内が</w:t>
      </w:r>
      <w:r w:rsidR="00891726" w:rsidRPr="00F46F23">
        <w:rPr>
          <w:rFonts w:ascii="ヒラギノ丸ゴ Pro W4" w:eastAsia="ヒラギノ丸ゴ Pro W4" w:hAnsi="ヒラギノ丸ゴ Pro W4" w:hint="eastAsia"/>
          <w:b/>
          <w:bCs/>
          <w:color w:val="000000" w:themeColor="text1"/>
        </w:rPr>
        <w:t>来てから</w:t>
      </w:r>
      <w:r w:rsidRPr="00366336">
        <w:rPr>
          <w:rFonts w:ascii="ヒラギノ丸ゴ Pro W4" w:eastAsia="ヒラギノ丸ゴ Pro W4" w:hAnsi="ヒラギノ丸ゴ Pro W4" w:hint="eastAsia"/>
          <w:b/>
          <w:bCs/>
          <w:color w:val="000000" w:themeColor="text1"/>
        </w:rPr>
        <w:t>学会</w:t>
      </w:r>
      <w:r w:rsidR="007B1931" w:rsidRPr="00366336">
        <w:rPr>
          <w:rFonts w:ascii="ヒラギノ丸ゴ Pro W4" w:eastAsia="ヒラギノ丸ゴ Pro W4" w:hAnsi="ヒラギノ丸ゴ Pro W4" w:hint="eastAsia"/>
          <w:b/>
          <w:bCs/>
          <w:color w:val="000000" w:themeColor="text1"/>
        </w:rPr>
        <w:t>の</w:t>
      </w:r>
      <w:r w:rsidRPr="00366336">
        <w:rPr>
          <w:rFonts w:ascii="ヒラギノ丸ゴ Pro W4" w:eastAsia="ヒラギノ丸ゴ Pro W4" w:hAnsi="ヒラギノ丸ゴ Pro W4" w:hint="eastAsia"/>
          <w:b/>
          <w:bCs/>
          <w:color w:val="000000" w:themeColor="text1"/>
        </w:rPr>
        <w:t>申込みをご利用ください。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例年、菌学会菌類観察会は早期に定員（70名）に達しています。談話会</w:t>
      </w:r>
      <w:r w:rsidR="00262BB4" w:rsidRPr="00366336">
        <w:rPr>
          <w:rFonts w:ascii="ヒラギノ丸ゴ Pro W4" w:eastAsia="ヒラギノ丸ゴ Pro W4" w:hAnsi="ヒラギノ丸ゴ Pro W4" w:hint="eastAsia"/>
          <w:color w:val="000000" w:themeColor="text1"/>
        </w:rPr>
        <w:t>会員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の参加も定員内なので、お早めにお申し込みください。</w:t>
      </w:r>
      <w:r w:rsidR="007B1931" w:rsidRPr="00366336">
        <w:rPr>
          <w:rFonts w:ascii="ヒラギノ丸ゴ Pro W4" w:eastAsia="ヒラギノ丸ゴ Pro W4" w:hAnsi="ヒラギノ丸ゴ Pro W4" w:hint="eastAsia"/>
          <w:color w:val="000000" w:themeColor="text1"/>
        </w:rPr>
        <w:t>関連情報は</w:t>
      </w:r>
      <w:r w:rsidR="007B1931" w:rsidRPr="00366336">
        <w:rPr>
          <w:rFonts w:ascii="MS UI Gothic" w:eastAsia="MS UI Gothic" w:hAnsi="MS UI Gothic"/>
          <w:color w:val="000000" w:themeColor="text1"/>
        </w:rPr>
        <w:t>https://www.mycology-jp.org/</w:t>
      </w:r>
      <w:r w:rsidR="004C72D5">
        <w:rPr>
          <w:rFonts w:ascii="MS UI Gothic" w:eastAsia="MS UI Gothic" w:hAnsi="MS UI Gothic"/>
          <w:color w:val="000000" w:themeColor="text1"/>
        </w:rPr>
        <w:t xml:space="preserve">  </w:t>
      </w:r>
      <w:r w:rsidR="004C72D5" w:rsidRPr="004C72D5">
        <w:rPr>
          <w:rFonts w:ascii="ヒラギノ丸ゴ Pro W4" w:eastAsia="ヒラギノ丸ゴ Pro W4" w:hAnsi="ヒラギノ丸ゴ Pro W4" w:hint="eastAsia"/>
          <w:color w:val="000000" w:themeColor="text1"/>
        </w:rPr>
        <w:t>および談話会会員ページ</w:t>
      </w:r>
      <w:r w:rsidR="007B1931" w:rsidRPr="004C72D5">
        <w:rPr>
          <w:rFonts w:ascii="ヒラギノ丸ゴ Pro W4" w:eastAsia="ヒラギノ丸ゴ Pro W4" w:hAnsi="ヒラギノ丸ゴ Pro W4" w:hint="eastAsia"/>
          <w:color w:val="000000" w:themeColor="text1"/>
        </w:rPr>
        <w:t>にも掲載されます。</w:t>
      </w:r>
    </w:p>
    <w:p w14:paraId="2CB6C758" w14:textId="77777777" w:rsidR="007B1931" w:rsidRPr="00366336" w:rsidRDefault="007B1931" w:rsidP="007B1931">
      <w:pPr>
        <w:jc w:val="left"/>
        <w:rPr>
          <w:rFonts w:ascii="ヒラギノ丸ゴ Pro W4" w:eastAsia="ヒラギノ丸ゴ Pro W4" w:hAnsi="ヒラギノ丸ゴ Pro W4"/>
          <w:color w:val="000000" w:themeColor="text1"/>
        </w:rPr>
      </w:pPr>
      <w:r w:rsidRPr="00E406C8">
        <w:rPr>
          <w:rFonts w:ascii="ヒラギノ丸ゴ Pro W4" w:eastAsia="ヒラギノ丸ゴ Pro W4" w:hAnsi="ヒラギノ丸ゴ Pro W4" w:hint="eastAsia"/>
          <w:b/>
          <w:bCs/>
          <w:color w:val="000000" w:themeColor="text1"/>
          <w:szCs w:val="18"/>
        </w:rPr>
        <w:t>集合場所：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  <w:szCs w:val="18"/>
        </w:rPr>
        <w:t>近畿大学奈良キャンパス　多目的ホールつながる館</w:t>
      </w:r>
    </w:p>
    <w:p w14:paraId="7B0A36E8" w14:textId="5A54B982" w:rsidR="007B1931" w:rsidRPr="00366336" w:rsidRDefault="007B1931" w:rsidP="001B794B">
      <w:pPr>
        <w:jc w:val="left"/>
        <w:rPr>
          <w:rFonts w:ascii="ヒラギノ丸ゴ Pro W4" w:eastAsia="ヒラギノ丸ゴ Pro W4" w:hAnsi="ヒラギノ丸ゴ Pro W4"/>
          <w:color w:val="000000" w:themeColor="text1"/>
        </w:rPr>
      </w:pPr>
      <w:r w:rsidRPr="00366336">
        <w:rPr>
          <w:rFonts w:ascii="ヒラギノ丸ゴ Pro W4" w:eastAsia="ヒラギノ丸ゴ Pro W4" w:hAnsi="ヒラギノ丸ゴ Pro W4"/>
          <w:color w:val="000000" w:themeColor="text1"/>
        </w:rPr>
        <w:t>9:00受付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 xml:space="preserve">　　</w:t>
      </w:r>
      <w:r w:rsidRPr="00366336">
        <w:rPr>
          <w:rFonts w:ascii="ヒラギノ丸ゴ Pro W4" w:eastAsia="ヒラギノ丸ゴ Pro W4" w:hAnsi="ヒラギノ丸ゴ Pro W4"/>
          <w:color w:val="000000" w:themeColor="text1"/>
        </w:rPr>
        <w:t>9:30説明会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 xml:space="preserve">　</w:t>
      </w:r>
      <w:r w:rsidRPr="00366336">
        <w:rPr>
          <w:rFonts w:ascii="ヒラギノ丸ゴ Pro W4" w:eastAsia="ヒラギノ丸ゴ Pro W4" w:hAnsi="ヒラギノ丸ゴ Pro W4"/>
          <w:color w:val="000000" w:themeColor="text1"/>
        </w:rPr>
        <w:t>10:00各観察コースへ出発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 xml:space="preserve">　</w:t>
      </w:r>
      <w:r w:rsidRPr="00366336">
        <w:rPr>
          <w:rFonts w:ascii="ヒラギノ丸ゴ Pro W4" w:eastAsia="ヒラギノ丸ゴ Pro W4" w:hAnsi="ヒラギノ丸ゴ Pro W4"/>
          <w:color w:val="000000" w:themeColor="text1"/>
        </w:rPr>
        <w:t>13:30同定会場に帰着，同定作業・解説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 xml:space="preserve">　</w:t>
      </w:r>
      <w:r w:rsidRPr="00366336">
        <w:rPr>
          <w:rFonts w:ascii="ヒラギノ丸ゴ Pro W4" w:eastAsia="ヒラギノ丸ゴ Pro W4" w:hAnsi="ヒラギノ丸ゴ Pro W4"/>
          <w:color w:val="000000" w:themeColor="text1"/>
        </w:rPr>
        <w:t>16:00～標本の整理・片付け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 xml:space="preserve">　　</w:t>
      </w:r>
      <w:r w:rsidRPr="00366336">
        <w:rPr>
          <w:rFonts w:ascii="ヒラギノ丸ゴ Pro W4" w:eastAsia="ヒラギノ丸ゴ Pro W4" w:hAnsi="ヒラギノ丸ゴ Pro W4"/>
          <w:color w:val="000000" w:themeColor="text1"/>
        </w:rPr>
        <w:t>17:00解散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 xml:space="preserve">　バスは増便の予定です</w:t>
      </w:r>
      <w:r w:rsidR="00262BB4" w:rsidRPr="00366336">
        <w:rPr>
          <w:rFonts w:ascii="ヒラギノ丸ゴ Pro W4" w:eastAsia="ヒラギノ丸ゴ Pro W4" w:hAnsi="ヒラギノ丸ゴ Pro W4" w:hint="eastAsia"/>
          <w:color w:val="000000" w:themeColor="text1"/>
        </w:rPr>
        <w:t>ので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追って</w:t>
      </w:r>
      <w:r w:rsidR="00262BB4" w:rsidRPr="00366336">
        <w:rPr>
          <w:rFonts w:ascii="ヒラギノ丸ゴ Pro W4" w:eastAsia="ヒラギノ丸ゴ Pro W4" w:hAnsi="ヒラギノ丸ゴ Pro W4" w:hint="eastAsia"/>
          <w:color w:val="000000" w:themeColor="text1"/>
        </w:rPr>
        <w:t>お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知らせ</w:t>
      </w:r>
      <w:r w:rsidR="00262BB4" w:rsidRPr="00366336">
        <w:rPr>
          <w:rFonts w:ascii="ヒラギノ丸ゴ Pro W4" w:eastAsia="ヒラギノ丸ゴ Pro W4" w:hAnsi="ヒラギノ丸ゴ Pro W4" w:hint="eastAsia"/>
          <w:color w:val="000000" w:themeColor="text1"/>
        </w:rPr>
        <w:t>し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ます。</w:t>
      </w:r>
    </w:p>
    <w:p w14:paraId="51E96E79" w14:textId="17AC1D8D" w:rsidR="007B1931" w:rsidRPr="00366336" w:rsidRDefault="007B1931" w:rsidP="001B794B">
      <w:pPr>
        <w:jc w:val="left"/>
        <w:rPr>
          <w:rFonts w:ascii="ヒラギノ丸ゴ Pro W4" w:eastAsia="ヒラギノ丸ゴ Pro W4" w:hAnsi="ヒラギノ丸ゴ Pro W4"/>
          <w:color w:val="000000" w:themeColor="text1"/>
        </w:rPr>
      </w:pP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昼食・飲物</w:t>
      </w:r>
      <w:r w:rsidR="002A47B2" w:rsidRPr="00366336">
        <w:rPr>
          <w:rFonts w:ascii="ヒラギノ丸ゴ Pro W4" w:eastAsia="ヒラギノ丸ゴ Pro W4" w:hAnsi="ヒラギノ丸ゴ Pro W4" w:hint="eastAsia"/>
          <w:color w:val="000000" w:themeColor="text1"/>
        </w:rPr>
        <w:t>・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採集用具等は各自でご持参ください。当日は大学学食及びコンビニは営業しておりません</w:t>
      </w:r>
      <w:r w:rsidR="00262BB4" w:rsidRPr="00366336">
        <w:rPr>
          <w:rFonts w:ascii="ヒラギノ丸ゴ Pro W4" w:eastAsia="ヒラギノ丸ゴ Pro W4" w:hAnsi="ヒラギノ丸ゴ Pro W4" w:hint="eastAsia"/>
          <w:color w:val="000000" w:themeColor="text1"/>
        </w:rPr>
        <w:t>。</w:t>
      </w:r>
    </w:p>
    <w:p w14:paraId="033FEC1B" w14:textId="5B85D33E" w:rsidR="00D156AE" w:rsidRPr="00E406C8" w:rsidRDefault="00D156AE" w:rsidP="001B794B">
      <w:pPr>
        <w:jc w:val="left"/>
        <w:rPr>
          <w:rFonts w:ascii="ヒラギノ丸ゴ Pro W4" w:eastAsia="ヒラギノ丸ゴ Pro W4" w:hAnsi="ヒラギノ丸ゴ Pro W4"/>
          <w:b/>
          <w:bCs/>
          <w:color w:val="000000" w:themeColor="text1"/>
        </w:rPr>
      </w:pPr>
      <w:r w:rsidRPr="00E406C8">
        <w:rPr>
          <w:rFonts w:ascii="ヒラギノ丸ゴ Pro W4" w:eastAsia="ヒラギノ丸ゴ Pro W4" w:hAnsi="ヒラギノ丸ゴ Pro W4" w:hint="eastAsia"/>
          <w:b/>
          <w:bCs/>
          <w:color w:val="000000" w:themeColor="text1"/>
        </w:rPr>
        <w:t>申込方法</w:t>
      </w:r>
      <w:r w:rsidR="004C72D5" w:rsidRPr="00E406C8">
        <w:rPr>
          <w:rFonts w:ascii="ヒラギノ丸ゴ Pro W4" w:eastAsia="ヒラギノ丸ゴ Pro W4" w:hAnsi="ヒラギノ丸ゴ Pro W4" w:hint="eastAsia"/>
          <w:b/>
          <w:bCs/>
          <w:color w:val="000000" w:themeColor="text1"/>
        </w:rPr>
        <w:t>：</w:t>
      </w:r>
      <w:r w:rsidRPr="00E406C8">
        <w:rPr>
          <w:rFonts w:ascii="ヒラギノ丸ゴ Pro W4" w:eastAsia="ヒラギノ丸ゴ Pro W4" w:hAnsi="ヒラギノ丸ゴ Pro W4" w:hint="eastAsia"/>
          <w:b/>
          <w:bCs/>
          <w:color w:val="000000" w:themeColor="text1"/>
        </w:rPr>
        <w:t xml:space="preserve">　</w:t>
      </w:r>
    </w:p>
    <w:p w14:paraId="46517A9C" w14:textId="3805C91E" w:rsidR="00D156AE" w:rsidRPr="00366336" w:rsidRDefault="00476A65" w:rsidP="001B794B">
      <w:pPr>
        <w:jc w:val="left"/>
        <w:rPr>
          <w:rFonts w:ascii="ヒラギノ丸ゴ Pro W4" w:eastAsia="ヒラギノ丸ゴ Pro W4" w:hAnsi="ヒラギノ丸ゴ Pro W4"/>
          <w:color w:val="000000" w:themeColor="text1"/>
        </w:rPr>
      </w:pPr>
      <w:r w:rsidRPr="00366336">
        <w:rPr>
          <w:rFonts w:ascii="MS UI Gothic" w:eastAsia="MS UI Gothic" w:hAnsi="MS UI Gothic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9DDBE69" wp14:editId="43DECDEB">
            <wp:simplePos x="0" y="0"/>
            <wp:positionH relativeFrom="column">
              <wp:posOffset>2277110</wp:posOffset>
            </wp:positionH>
            <wp:positionV relativeFrom="paragraph">
              <wp:posOffset>50165</wp:posOffset>
            </wp:positionV>
            <wp:extent cx="850900" cy="850900"/>
            <wp:effectExtent l="0" t="0" r="6350" b="6350"/>
            <wp:wrapNone/>
            <wp:docPr id="5839686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68645" name="図 5839686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6AE" w:rsidRPr="00366336">
        <w:rPr>
          <w:rFonts w:ascii="ヒラギノ丸ゴ Pro W4" w:eastAsia="ヒラギノ丸ゴ Pro W4" w:hAnsi="ヒラギノ丸ゴ Pro W4" w:hint="eastAsia"/>
          <w:color w:val="000000" w:themeColor="text1"/>
        </w:rPr>
        <w:t>1）以下のアドレス</w:t>
      </w:r>
      <w:r w:rsidR="007B1931" w:rsidRPr="00366336">
        <w:rPr>
          <w:rFonts w:ascii="ヒラギノ丸ゴ Pro W4" w:eastAsia="ヒラギノ丸ゴ Pro W4" w:hAnsi="ヒラギノ丸ゴ Pro W4" w:hint="eastAsia"/>
          <w:color w:val="000000" w:themeColor="text1"/>
        </w:rPr>
        <w:t>または</w:t>
      </w:r>
      <w:r w:rsidR="00D156AE" w:rsidRPr="00366336">
        <w:rPr>
          <w:rFonts w:ascii="ヒラギノ丸ゴ Pro W4" w:eastAsia="ヒラギノ丸ゴ Pro W4" w:hAnsi="ヒラギノ丸ゴ Pro W4" w:hint="eastAsia"/>
          <w:color w:val="000000" w:themeColor="text1"/>
        </w:rPr>
        <w:t>QRコード</w:t>
      </w:r>
      <w:r w:rsidR="007B1931" w:rsidRPr="00366336">
        <w:rPr>
          <w:rFonts w:ascii="ヒラギノ丸ゴ Pro W4" w:eastAsia="ヒラギノ丸ゴ Pro W4" w:hAnsi="ヒラギノ丸ゴ Pro W4" w:hint="eastAsia"/>
          <w:color w:val="000000" w:themeColor="text1"/>
        </w:rPr>
        <w:t>から</w:t>
      </w:r>
    </w:p>
    <w:p w14:paraId="3ED9925C" w14:textId="77777777" w:rsidR="008D7CE3" w:rsidRPr="00366336" w:rsidRDefault="00D156AE" w:rsidP="001B794B">
      <w:pPr>
        <w:jc w:val="left"/>
        <w:rPr>
          <w:rFonts w:ascii="ヒラギノ丸ゴ Pro W4" w:eastAsia="ヒラギノ丸ゴ Pro W4" w:hAnsi="ヒラギノ丸ゴ Pro W4"/>
          <w:color w:val="000000" w:themeColor="text1"/>
        </w:rPr>
      </w:pPr>
      <w:r w:rsidRPr="00366336">
        <w:rPr>
          <w:rFonts w:ascii="ヒラギノ丸ゴ Pro W4" w:eastAsia="ヒラギノ丸ゴ Pro W4" w:hAnsi="ヒラギノ丸ゴ Pro W4"/>
          <w:color w:val="000000" w:themeColor="text1"/>
        </w:rPr>
        <w:t>https://forms.gle/8SZ4H5mcPXCdmSLA8</w:t>
      </w:r>
      <w:r w:rsidRPr="00366336">
        <w:rPr>
          <w:rFonts w:ascii="ヒラギノ丸ゴ Pro W4" w:eastAsia="ヒラギノ丸ゴ Pro W4" w:hAnsi="ヒラギノ丸ゴ Pro W4"/>
          <w:color w:val="000000" w:themeColor="text1"/>
        </w:rPr>
        <w:br/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 xml:space="preserve">2）メールで　</w:t>
      </w:r>
      <w:r w:rsidR="008D7CE3" w:rsidRPr="00366336">
        <w:rPr>
          <w:rFonts w:ascii="ヒラギノ丸ゴ Pro W4" w:eastAsia="ヒラギノ丸ゴ Pro W4" w:hAnsi="ヒラギノ丸ゴ Pro W4"/>
          <w:color w:val="000000" w:themeColor="text1"/>
        </w:rPr>
        <w:t>me2ja9@bma.biglobe.ne.jp</w:t>
      </w:r>
    </w:p>
    <w:p w14:paraId="3BD09C2E" w14:textId="69C4D430" w:rsidR="00D156AE" w:rsidRPr="00366336" w:rsidRDefault="00D156AE" w:rsidP="001B794B">
      <w:pPr>
        <w:jc w:val="left"/>
        <w:rPr>
          <w:rFonts w:ascii="ヒラギノ丸ゴ Pro W4" w:eastAsia="ヒラギノ丸ゴ Pro W4" w:hAnsi="ヒラギノ丸ゴ Pro W4"/>
          <w:color w:val="000000" w:themeColor="text1"/>
        </w:rPr>
      </w:pP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受付担当　大久保泰和</w:t>
      </w:r>
      <w:r w:rsidR="008D7CE3" w:rsidRPr="00366336">
        <w:rPr>
          <w:rFonts w:ascii="ヒラギノ丸ゴ Pro W4" w:eastAsia="ヒラギノ丸ゴ Pro W4" w:hAnsi="ヒラギノ丸ゴ Pro W4"/>
          <w:color w:val="000000" w:themeColor="text1"/>
        </w:rPr>
        <w:t xml:space="preserve">    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>参加者全員の氏名・生年月日・所属・連絡先住所・電話番号をご記入ください</w:t>
      </w:r>
      <w:r w:rsidR="00262BB4" w:rsidRPr="00366336">
        <w:rPr>
          <w:rFonts w:ascii="ヒラギノ丸ゴ Pro W4" w:eastAsia="ヒラギノ丸ゴ Pro W4" w:hAnsi="ヒラギノ丸ゴ Pro W4" w:hint="eastAsia"/>
          <w:color w:val="000000" w:themeColor="text1"/>
        </w:rPr>
        <w:t>。</w:t>
      </w:r>
    </w:p>
    <w:p w14:paraId="4D04527F" w14:textId="3CEFBA6C" w:rsidR="008D7CE3" w:rsidRPr="00366336" w:rsidRDefault="00D156AE" w:rsidP="008D7CE3">
      <w:pPr>
        <w:jc w:val="left"/>
        <w:rPr>
          <w:rFonts w:ascii="ヒラギノ丸ゴ Pro W4" w:eastAsia="ヒラギノ丸ゴ Pro W4" w:hAnsi="ヒラギノ丸ゴ Pro W4"/>
          <w:color w:val="000000" w:themeColor="text1"/>
        </w:rPr>
      </w:pP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 xml:space="preserve">3）郵送で　</w:t>
      </w:r>
      <w:r w:rsidRPr="00366336">
        <w:rPr>
          <w:rFonts w:ascii="ヒラギノ丸ゴ Pro W4" w:eastAsia="ヒラギノ丸ゴ Pro W4" w:hAnsi="ヒラギノ丸ゴ Pro W4"/>
          <w:color w:val="000000" w:themeColor="text1"/>
        </w:rPr>
        <w:t>631-0078</w:t>
      </w:r>
      <w:r w:rsidR="00262BB4" w:rsidRPr="00366336">
        <w:rPr>
          <w:rFonts w:ascii="ヒラギノ丸ゴ Pro W4" w:eastAsia="ヒラギノ丸ゴ Pro W4" w:hAnsi="ヒラギノ丸ゴ Pro W4"/>
          <w:color w:val="000000" w:themeColor="text1"/>
        </w:rPr>
        <w:t xml:space="preserve"> </w:t>
      </w:r>
      <w:r w:rsidRPr="00366336">
        <w:rPr>
          <w:rFonts w:ascii="ヒラギノ丸ゴ Pro W4" w:eastAsia="ヒラギノ丸ゴ Pro W4" w:hAnsi="ヒラギノ丸ゴ Pro W4"/>
          <w:color w:val="000000" w:themeColor="text1"/>
        </w:rPr>
        <w:t>奈良市富雄元町1-1-7-114</w:t>
      </w:r>
      <w:r w:rsidRPr="00366336">
        <w:rPr>
          <w:rFonts w:ascii="ヒラギノ丸ゴ Pro W4" w:eastAsia="ヒラギノ丸ゴ Pro W4" w:hAnsi="ヒラギノ丸ゴ Pro W4" w:hint="eastAsia"/>
          <w:color w:val="000000" w:themeColor="text1"/>
        </w:rPr>
        <w:t xml:space="preserve">　大久保泰和まで</w:t>
      </w:r>
      <w:r w:rsidR="00262BB4" w:rsidRPr="00366336">
        <w:rPr>
          <w:rFonts w:ascii="ヒラギノ丸ゴ Pro W4" w:eastAsia="ヒラギノ丸ゴ Pro W4" w:hAnsi="ヒラギノ丸ゴ Pro W4" w:hint="eastAsia"/>
          <w:color w:val="000000" w:themeColor="text1"/>
        </w:rPr>
        <w:t>。</w:t>
      </w:r>
    </w:p>
    <w:sectPr w:rsidR="008D7CE3" w:rsidRPr="00366336" w:rsidSect="008D0C1F">
      <w:pgSz w:w="5660" w:h="8380" w:code="43"/>
      <w:pgMar w:top="346" w:right="288" w:bottom="346" w:left="288" w:header="720" w:footer="720" w:gutter="0"/>
      <w:cols w:space="720"/>
      <w:docGrid w:type="linesAndChars" w:linePitch="284" w:charSpace="-2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 (本文のフォント - コンプレ">
    <w:altName w:val="ＭＳ 明朝"/>
    <w:panose1 w:val="02020503050405090304"/>
    <w:charset w:val="8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丸ゴ Pro W4">
    <w:altName w:val="Yu Gothic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840"/>
  <w:evenAndOddHeaders/>
  <w:drawingGridHorizontalSpacing w:val="98"/>
  <w:drawingGridVerticalSpacing w:val="14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0D"/>
    <w:rsid w:val="0000090B"/>
    <w:rsid w:val="00141C56"/>
    <w:rsid w:val="001B794B"/>
    <w:rsid w:val="001F1685"/>
    <w:rsid w:val="00262BB4"/>
    <w:rsid w:val="002835A1"/>
    <w:rsid w:val="002A47B2"/>
    <w:rsid w:val="002C5FFB"/>
    <w:rsid w:val="002D4F10"/>
    <w:rsid w:val="00354D0D"/>
    <w:rsid w:val="00366336"/>
    <w:rsid w:val="003B4E90"/>
    <w:rsid w:val="00476A65"/>
    <w:rsid w:val="004C72D5"/>
    <w:rsid w:val="005144F2"/>
    <w:rsid w:val="00664FD9"/>
    <w:rsid w:val="00694BEF"/>
    <w:rsid w:val="00770116"/>
    <w:rsid w:val="007B1931"/>
    <w:rsid w:val="007F7E34"/>
    <w:rsid w:val="008356A2"/>
    <w:rsid w:val="00861131"/>
    <w:rsid w:val="00891726"/>
    <w:rsid w:val="008D0C1F"/>
    <w:rsid w:val="008D7CE3"/>
    <w:rsid w:val="00964E88"/>
    <w:rsid w:val="00A25D0C"/>
    <w:rsid w:val="00AF72A7"/>
    <w:rsid w:val="00BD1A1E"/>
    <w:rsid w:val="00C01D84"/>
    <w:rsid w:val="00CF7047"/>
    <w:rsid w:val="00D156AE"/>
    <w:rsid w:val="00DD2999"/>
    <w:rsid w:val="00E406C8"/>
    <w:rsid w:val="00F24678"/>
    <w:rsid w:val="00F46F23"/>
    <w:rsid w:val="00F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E4092"/>
  <w15:chartTrackingRefBased/>
  <w15:docId w15:val="{F51DA444-5739-194A-89AB-016F078C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54D0D"/>
    <w:pPr>
      <w:widowControl w:val="0"/>
      <w:jc w:val="both"/>
    </w:pPr>
    <w:rPr>
      <w:rFonts w:ascii="Meiryo UI" w:eastAsia="Meiryo UI" w:cs="Times New Roman (本文のフォント - コンプレ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sakuma</dc:creator>
  <cp:keywords/>
  <dc:description/>
  <cp:lastModifiedBy>daisuke sakuma</cp:lastModifiedBy>
  <cp:revision>3</cp:revision>
  <dcterms:created xsi:type="dcterms:W3CDTF">2024-05-06T01:15:00Z</dcterms:created>
  <dcterms:modified xsi:type="dcterms:W3CDTF">2024-05-06T01:15:00Z</dcterms:modified>
</cp:coreProperties>
</file>